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3E38ED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357321">
        <w:rPr>
          <w:rFonts w:cs="Arial"/>
          <w:b/>
          <w:color w:val="auto"/>
        </w:rPr>
        <w:t>verticale</w:t>
      </w:r>
      <w:r w:rsidR="00087D4C">
        <w:rPr>
          <w:rFonts w:cs="Arial"/>
          <w:b/>
          <w:color w:val="auto"/>
        </w:rPr>
        <w:t xml:space="preserve"> BOCHT 90°</w:t>
      </w:r>
    </w:p>
    <w:p w:rsidR="00140B6F" w:rsidRPr="00F63A5E" w:rsidRDefault="006051D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87D4C">
        <w:rPr>
          <w:rFonts w:cs="Arial"/>
          <w:b/>
          <w:color w:val="auto"/>
        </w:rPr>
        <w:t>1311</w:t>
      </w:r>
      <w:r w:rsidR="00357321">
        <w:rPr>
          <w:rFonts w:cs="Arial"/>
          <w:b/>
          <w:color w:val="auto"/>
        </w:rPr>
        <w:t>4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087D4C" w:rsidRDefault="00087D4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357321" w:rsidRDefault="00357321" w:rsidP="00F63A5E">
      <w:pPr>
        <w:pStyle w:val="besteksubtitel"/>
        <w:rPr>
          <w:rFonts w:ascii="Arial" w:hAnsi="Arial" w:cs="Arial"/>
          <w:b w:val="0"/>
          <w:caps w:val="0"/>
        </w:rPr>
      </w:pPr>
      <w:r w:rsidRPr="00357321">
        <w:rPr>
          <w:rFonts w:ascii="Arial" w:hAnsi="Arial" w:cs="Arial"/>
          <w:caps w:val="0"/>
        </w:rPr>
        <w:t>Scherpe bochten</w:t>
      </w:r>
      <w:r w:rsidRPr="00357321">
        <w:rPr>
          <w:rFonts w:ascii="Arial" w:hAnsi="Arial" w:cs="Arial"/>
          <w:b w:val="0"/>
          <w:caps w:val="0"/>
        </w:rPr>
        <w:t xml:space="preserve"> worden best niet genomen met het flexibel kanaal. Hiervoor kan men vaste bochtelementen gebruiken zoals de verticale bocht 90°</w:t>
      </w:r>
      <w:r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87D4C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>Vervaardi</w:t>
      </w:r>
      <w:r>
        <w:rPr>
          <w:rFonts w:ascii="Arial" w:hAnsi="Arial" w:cs="Arial"/>
          <w:b w:val="0"/>
          <w:caps w:val="0"/>
        </w:rPr>
        <w:t xml:space="preserve">gd uit polypropyleen RAL 9002 </w:t>
      </w:r>
    </w:p>
    <w:p w:rsidR="00087D4C" w:rsidRPr="005A3BE3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5A3BE3">
        <w:rPr>
          <w:rFonts w:ascii="Arial" w:hAnsi="Arial" w:cs="Arial"/>
          <w:caps w:val="0"/>
        </w:rPr>
        <w:t xml:space="preserve">Antistatisch en antibacterieel </w:t>
      </w:r>
    </w:p>
    <w:p w:rsidR="00087D4C" w:rsidRPr="00087D4C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87D4C">
        <w:rPr>
          <w:rFonts w:ascii="Arial" w:hAnsi="Arial" w:cs="Arial"/>
          <w:caps w:val="0"/>
        </w:rPr>
        <w:t xml:space="preserve">Luchtdichtheidsklasse D </w:t>
      </w:r>
    </w:p>
    <w:p w:rsidR="00087D4C" w:rsidRDefault="00087D4C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 xml:space="preserve">Gladde binnenwand </w:t>
      </w:r>
    </w:p>
    <w:p w:rsidR="00087D4C" w:rsidRDefault="00087D4C" w:rsidP="00087D4C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 xml:space="preserve">– Lage luchtweerstand </w:t>
      </w:r>
    </w:p>
    <w:p w:rsidR="00087D4C" w:rsidRDefault="00087D4C" w:rsidP="00087D4C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87D4C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087D4C">
        <w:rPr>
          <w:rFonts w:ascii="Arial" w:hAnsi="Arial" w:cs="Arial"/>
          <w:b w:val="0"/>
          <w:caps w:val="0"/>
        </w:rPr>
        <w:t>reinigbaar</w:t>
      </w:r>
      <w:proofErr w:type="spellEnd"/>
    </w:p>
    <w:p w:rsidR="002E664D" w:rsidRDefault="002E664D" w:rsidP="00040BE3">
      <w:pPr>
        <w:pStyle w:val="besteksubtitel"/>
      </w:pPr>
    </w:p>
    <w:p w:rsidR="00357321" w:rsidRDefault="00357321" w:rsidP="00040BE3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040BE3" w:rsidRPr="001D13DB" w:rsidRDefault="002E664D" w:rsidP="00040BE3">
      <w:pPr>
        <w:pStyle w:val="besteksubtitel"/>
        <w:rPr>
          <w:rFonts w:ascii="Arial" w:hAnsi="Arial" w:cs="Arial"/>
          <w:b w:val="0"/>
          <w:caps w:val="0"/>
        </w:rPr>
      </w:pPr>
      <w:r>
        <w:rPr>
          <w:rFonts w:ascii="Arial" w:hAnsi="Arial" w:cs="Arial"/>
        </w:rPr>
        <w:t>DRUKVAL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357321" w:rsidP="00F63A5E">
      <w:pPr>
        <w:pStyle w:val="besteksubtitel"/>
        <w:rPr>
          <w:rFonts w:ascii="Arial" w:hAnsi="Arial" w:cs="Arial"/>
          <w:b w:val="0"/>
          <w:caps w:val="0"/>
        </w:rPr>
      </w:pPr>
      <w:r>
        <w:rPr>
          <w:noProof/>
        </w:rPr>
        <w:drawing>
          <wp:inline distT="0" distB="0" distL="0" distR="0" wp14:anchorId="754B3246" wp14:editId="656A1759">
            <wp:extent cx="4711147" cy="432634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8676" cy="433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B7E" w:rsidRDefault="001E0B7E" w:rsidP="00F63A5E">
      <w:pPr>
        <w:pStyle w:val="besteksubtitel"/>
      </w:pPr>
    </w:p>
    <w:sectPr w:rsidR="001E0B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 xml:space="preserve">Easyflex </w:t>
    </w:r>
    <w:r w:rsidR="00357321">
      <w:t xml:space="preserve">Verticale </w:t>
    </w:r>
    <w:r w:rsidR="00087D4C">
      <w:t>bocht 90°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087D4C"/>
    <w:rsid w:val="00140B6F"/>
    <w:rsid w:val="00182232"/>
    <w:rsid w:val="001D13DB"/>
    <w:rsid w:val="001E0B7E"/>
    <w:rsid w:val="001F75DD"/>
    <w:rsid w:val="00254AB7"/>
    <w:rsid w:val="002E664D"/>
    <w:rsid w:val="00357321"/>
    <w:rsid w:val="00365CFE"/>
    <w:rsid w:val="003E38ED"/>
    <w:rsid w:val="00485141"/>
    <w:rsid w:val="00550B0F"/>
    <w:rsid w:val="005731FB"/>
    <w:rsid w:val="005A3BE3"/>
    <w:rsid w:val="006051DF"/>
    <w:rsid w:val="00624346"/>
    <w:rsid w:val="00655FDF"/>
    <w:rsid w:val="00664812"/>
    <w:rsid w:val="0069479B"/>
    <w:rsid w:val="0092458E"/>
    <w:rsid w:val="00933BC9"/>
    <w:rsid w:val="00AC12B7"/>
    <w:rsid w:val="00BC6A08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2017-05-23T14:45:00Z</dcterms:created>
  <dcterms:modified xsi:type="dcterms:W3CDTF">2017-05-24T07:56:00Z</dcterms:modified>
</cp:coreProperties>
</file>